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firstLine="643" w:firstLineChars="200"/>
        <w:jc w:val="center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非统考课程考试方法</w:t>
      </w:r>
      <w:r>
        <w:rPr>
          <w:rFonts w:hint="eastAsia"/>
          <w:b/>
          <w:bCs/>
          <w:sz w:val="32"/>
          <w:szCs w:val="32"/>
        </w:rPr>
        <w:t>在线考试</w:t>
      </w:r>
      <w:r>
        <w:rPr>
          <w:rFonts w:hint="eastAsia"/>
          <w:b/>
          <w:bCs/>
          <w:sz w:val="32"/>
          <w:szCs w:val="32"/>
          <w:lang w:eastAsia="zh-CN"/>
        </w:rPr>
        <w:t>电脑端操作说明</w:t>
      </w:r>
    </w:p>
    <w:p>
      <w:pPr>
        <w:spacing w:line="360" w:lineRule="auto"/>
        <w:ind w:firstLine="643" w:firstLineChars="200"/>
        <w:jc w:val="center"/>
        <w:rPr>
          <w:rFonts w:hint="eastAsia"/>
          <w:b/>
          <w:bCs/>
          <w:sz w:val="32"/>
          <w:szCs w:val="32"/>
          <w:lang w:eastAsia="zh-CN"/>
        </w:rPr>
      </w:pPr>
    </w:p>
    <w:p>
      <w:pPr>
        <w:pStyle w:val="8"/>
        <w:numPr>
          <w:ilvl w:val="0"/>
          <w:numId w:val="0"/>
        </w:numPr>
        <w:ind w:leftChars="0"/>
        <w:jc w:val="left"/>
        <w:rPr>
          <w:rFonts w:hint="eastAsia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t>（一）</w:t>
      </w:r>
      <w:r>
        <w:rPr>
          <w:rFonts w:hint="eastAsia"/>
          <w:sz w:val="24"/>
          <w:szCs w:val="24"/>
        </w:rPr>
        <w:t>建议使用谷歌浏览器</w:t>
      </w:r>
      <w:r>
        <w:rPr>
          <w:rFonts w:hint="eastAsia"/>
          <w:sz w:val="24"/>
          <w:szCs w:val="24"/>
          <w:lang w:val="en-US" w:eastAsia="zh-CN"/>
        </w:rPr>
        <w:t>,360极速浏览器</w:t>
      </w:r>
    </w:p>
    <w:p>
      <w:pPr>
        <w:pStyle w:val="8"/>
        <w:ind w:left="480" w:firstLine="0" w:firstLineChars="0"/>
        <w:jc w:val="left"/>
        <w:rPr>
          <w:sz w:val="24"/>
          <w:szCs w:val="24"/>
        </w:rPr>
      </w:pPr>
    </w:p>
    <w:p>
      <w:pPr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打开</w:t>
      </w:r>
      <w:r>
        <w:rPr>
          <w:rFonts w:hint="eastAsia"/>
          <w:sz w:val="24"/>
          <w:szCs w:val="24"/>
          <w:highlight w:val="yellow"/>
        </w:rPr>
        <w:t>轻松在线课堂</w:t>
      </w:r>
      <w:r>
        <w:rPr>
          <w:rFonts w:hint="eastAsia"/>
          <w:sz w:val="24"/>
          <w:szCs w:val="24"/>
        </w:rPr>
        <w:t>学习平台网址：</w:t>
      </w:r>
      <w:r>
        <w:rPr>
          <w:sz w:val="24"/>
          <w:szCs w:val="24"/>
        </w:rPr>
        <w:t>http://xuexi.qsxueli.com/</w:t>
      </w:r>
    </w:p>
    <w:p>
      <w:pPr>
        <w:pStyle w:val="8"/>
        <w:ind w:left="480" w:firstLine="0"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114300" distR="114300">
            <wp:extent cx="5265420" cy="2883535"/>
            <wp:effectExtent l="0" t="0" r="11430" b="12065"/>
            <wp:docPr id="22" name="图片 22" descr="1709779080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70977908093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</w:t>
      </w:r>
    </w:p>
    <w:p>
      <w:pPr>
        <w:pStyle w:val="8"/>
        <w:numPr>
          <w:ilvl w:val="0"/>
          <w:numId w:val="0"/>
        </w:numPr>
        <w:ind w:left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>（二）</w:t>
      </w:r>
      <w:r>
        <w:rPr>
          <w:rFonts w:hint="eastAsia"/>
          <w:sz w:val="24"/>
          <w:szCs w:val="24"/>
        </w:rPr>
        <w:t>登录使用</w:t>
      </w:r>
    </w:p>
    <w:p>
      <w:pPr>
        <w:pStyle w:val="8"/>
        <w:ind w:left="480" w:firstLine="0" w:firstLineChars="0"/>
        <w:jc w:val="left"/>
        <w:rPr>
          <w:rFonts w:hint="eastAsia" w:eastAsiaTheme="minorEastAsia"/>
          <w:sz w:val="24"/>
          <w:szCs w:val="24"/>
          <w:lang w:val="en-US" w:eastAsia="zh-CN"/>
        </w:rPr>
      </w:pPr>
      <w:r>
        <w:rPr>
          <w:sz w:val="24"/>
          <w:szCs w:val="24"/>
        </w:rPr>
        <w:t>1、</w:t>
      </w:r>
      <w:r>
        <w:rPr>
          <w:rFonts w:hint="eastAsia"/>
          <w:sz w:val="24"/>
          <w:szCs w:val="24"/>
        </w:rPr>
        <w:t>登录方式可以使用：“账号登录(</w:t>
      </w:r>
      <w:r>
        <w:rPr>
          <w:rFonts w:hint="eastAsia"/>
          <w:sz w:val="24"/>
          <w:szCs w:val="24"/>
          <w:lang w:eastAsia="zh-CN"/>
        </w:rPr>
        <w:t>身份证号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”</w:t>
      </w:r>
      <w:r>
        <w:rPr>
          <w:rFonts w:hint="eastAsia"/>
          <w:sz w:val="24"/>
          <w:szCs w:val="24"/>
          <w:lang w:eastAsia="zh-CN"/>
        </w:rPr>
        <w:t>登录。</w:t>
      </w:r>
      <w:r>
        <w:rPr>
          <w:rFonts w:hint="eastAsia"/>
          <w:sz w:val="24"/>
          <w:szCs w:val="24"/>
        </w:rPr>
        <w:t>用户名是证件号(身份证、护照等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、初始密码为个人证件号后6位</w:t>
      </w:r>
      <w:r>
        <w:rPr>
          <w:rFonts w:hint="eastAsia"/>
          <w:sz w:val="24"/>
          <w:szCs w:val="24"/>
          <w:lang w:val="en-US" w:eastAsia="zh-CN"/>
        </w:rPr>
        <w:t>(如有修改密码的请使用自己修改后的密码）</w:t>
      </w:r>
    </w:p>
    <w:p>
      <w:pPr>
        <w:pStyle w:val="8"/>
        <w:ind w:left="480" w:firstLine="0" w:firstLineChars="0"/>
        <w:jc w:val="left"/>
        <w:rPr>
          <w:rFonts w:hint="eastAsia"/>
          <w:sz w:val="24"/>
          <w:szCs w:val="24"/>
        </w:rPr>
      </w:pPr>
    </w:p>
    <w:p>
      <w:pPr>
        <w:pStyle w:val="8"/>
        <w:numPr>
          <w:ilvl w:val="0"/>
          <w:numId w:val="1"/>
        </w:numPr>
        <w:ind w:left="480" w:firstLine="0" w:firstLineChars="0"/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填写手机验证码登录。</w:t>
      </w:r>
    </w:p>
    <w:p>
      <w:pPr>
        <w:pStyle w:val="8"/>
        <w:numPr>
          <w:ilvl w:val="0"/>
          <w:numId w:val="0"/>
        </w:numPr>
        <w:ind w:left="480" w:leftChars="0"/>
        <w:jc w:val="left"/>
        <w:rPr>
          <w:rFonts w:hint="eastAsia"/>
          <w:sz w:val="24"/>
          <w:szCs w:val="24"/>
          <w:lang w:val="en-US" w:eastAsia="zh-CN"/>
        </w:rPr>
      </w:pPr>
    </w:p>
    <w:p>
      <w:pPr>
        <w:pStyle w:val="8"/>
        <w:ind w:left="480" w:firstLine="0" w:firstLineChars="0"/>
        <w:jc w:val="left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3.个人完成实名认证：</w:t>
      </w:r>
    </w:p>
    <w:p>
      <w:pPr>
        <w:pStyle w:val="8"/>
        <w:ind w:left="480" w:firstLine="0" w:firstLineChars="0"/>
        <w:jc w:val="left"/>
        <w:rPr>
          <w:rFonts w:hint="eastAsia"/>
          <w:sz w:val="24"/>
          <w:szCs w:val="24"/>
        </w:rPr>
      </w:pPr>
      <w:bookmarkStart w:id="0" w:name="_GoBack"/>
      <w:bookmarkEnd w:id="0"/>
    </w:p>
    <w:p>
      <w:r>
        <w:drawing>
          <wp:inline distT="0" distB="0" distL="114300" distR="114300">
            <wp:extent cx="5264785" cy="3049905"/>
            <wp:effectExtent l="0" t="0" r="12065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04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9230" cy="2094865"/>
            <wp:effectExtent l="0" t="0" r="762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3032760"/>
            <wp:effectExtent l="0" t="0" r="6985" b="1524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2660015" cy="3227705"/>
            <wp:effectExtent l="0" t="0" r="6985" b="1079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60015" cy="322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698240" cy="2679700"/>
            <wp:effectExtent l="0" t="0" r="16510" b="635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9824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663315" cy="2338705"/>
            <wp:effectExtent l="0" t="0" r="13335" b="444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63315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055" cy="1649730"/>
            <wp:effectExtent l="0" t="0" r="10795" b="762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认证成功状态如上图。</w:t>
      </w:r>
      <w:r>
        <w:rPr>
          <w:rFonts w:hint="eastAsia"/>
          <w:b/>
          <w:bCs/>
          <w:color w:val="FF0000"/>
          <w:lang w:val="en-US" w:eastAsia="zh-CN"/>
        </w:rPr>
        <w:t>一定要点击提交认证！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4.考试人脸识别认证流程</w:t>
      </w:r>
    </w:p>
    <w:p>
      <w:r>
        <w:drawing>
          <wp:inline distT="0" distB="0" distL="114300" distR="114300">
            <wp:extent cx="5272405" cy="1414780"/>
            <wp:effectExtent l="0" t="0" r="4445" b="1397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5420" cy="2446020"/>
            <wp:effectExtent l="0" t="0" r="11430" b="1143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660015" cy="3227705"/>
            <wp:effectExtent l="0" t="0" r="6985" b="1079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60015" cy="322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698240" cy="2679700"/>
            <wp:effectExtent l="0" t="0" r="16510" b="6350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9824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3110230"/>
            <wp:effectExtent l="0" t="0" r="3810" b="1397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1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2792095"/>
            <wp:effectExtent l="0" t="0" r="6350" b="825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完成认证即可进入考试。</w:t>
      </w:r>
    </w:p>
    <w:p>
      <w:pPr>
        <w:pStyle w:val="8"/>
        <w:ind w:left="480" w:firstLine="0" w:firstLineChars="0"/>
        <w:jc w:val="left"/>
        <w:rPr>
          <w:rFonts w:hint="eastAsia"/>
          <w:sz w:val="24"/>
          <w:szCs w:val="24"/>
        </w:rPr>
      </w:pPr>
    </w:p>
    <w:p>
      <w:pPr>
        <w:pStyle w:val="8"/>
        <w:ind w:left="480" w:firstLine="0" w:firstLineChars="0"/>
        <w:jc w:val="left"/>
        <w:rPr>
          <w:sz w:val="24"/>
          <w:szCs w:val="24"/>
        </w:rPr>
      </w:pPr>
    </w:p>
    <w:p>
      <w:pPr>
        <w:pStyle w:val="8"/>
        <w:ind w:left="480" w:firstLine="0"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5</w:t>
      </w:r>
      <w:r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  <w:lang w:eastAsia="zh-CN"/>
        </w:rPr>
        <w:t>认证</w:t>
      </w:r>
      <w:r>
        <w:rPr>
          <w:rFonts w:hint="eastAsia"/>
          <w:sz w:val="24"/>
          <w:szCs w:val="24"/>
        </w:rPr>
        <w:t>成功后在“我的课程”列表下点击需要考试的课程，在课程界面“考试安排”标签</w:t>
      </w:r>
    </w:p>
    <w:p>
      <w:pPr>
        <w:pStyle w:val="8"/>
        <w:ind w:left="480" w:firstLine="0" w:firstLineChars="0"/>
        <w:jc w:val="left"/>
        <w:rPr>
          <w:rFonts w:hint="eastAsia" w:eastAsiaTheme="minorEastAsia"/>
          <w:b/>
          <w:color w:val="FF0000"/>
          <w:sz w:val="24"/>
          <w:szCs w:val="24"/>
          <w:lang w:eastAsia="zh-CN"/>
        </w:rPr>
      </w:pPr>
      <w:r>
        <w:rPr>
          <w:rFonts w:hint="eastAsia" w:eastAsiaTheme="minorEastAsia"/>
          <w:b/>
          <w:color w:val="FF0000"/>
          <w:sz w:val="24"/>
          <w:szCs w:val="24"/>
          <w:lang w:eastAsia="zh-CN"/>
        </w:rPr>
        <w:drawing>
          <wp:inline distT="0" distB="0" distL="114300" distR="114300">
            <wp:extent cx="5271135" cy="1562100"/>
            <wp:effectExtent l="0" t="0" r="5715" b="0"/>
            <wp:docPr id="6" name="图片 6" descr="162547795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25477955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ind w:left="480" w:firstLine="0" w:firstLineChars="0"/>
        <w:jc w:val="left"/>
        <w:rPr>
          <w:sz w:val="24"/>
          <w:szCs w:val="24"/>
        </w:rPr>
      </w:pPr>
    </w:p>
    <w:p>
      <w:pPr>
        <w:pStyle w:val="8"/>
        <w:ind w:left="480" w:firstLine="0"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6</w:t>
      </w:r>
      <w:r>
        <w:rPr>
          <w:sz w:val="24"/>
          <w:szCs w:val="24"/>
        </w:rPr>
        <w:t>、</w:t>
      </w:r>
      <w:r>
        <w:rPr>
          <w:rFonts w:hint="eastAsia"/>
          <w:sz w:val="24"/>
          <w:szCs w:val="24"/>
        </w:rPr>
        <w:t>进入考试页面选择对应的考试批次，出现考试课程后点击【</w:t>
      </w:r>
      <w:r>
        <w:rPr>
          <w:rFonts w:hint="eastAsia"/>
          <w:b/>
          <w:sz w:val="24"/>
          <w:szCs w:val="24"/>
        </w:rPr>
        <w:t>进入考试</w:t>
      </w:r>
      <w:r>
        <w:rPr>
          <w:rFonts w:hint="eastAsia"/>
          <w:sz w:val="24"/>
          <w:szCs w:val="24"/>
        </w:rPr>
        <w:t>】，进入考试前，可点击“查看详情”认真查看考试须知。</w:t>
      </w:r>
    </w:p>
    <w:p>
      <w:pPr>
        <w:pStyle w:val="8"/>
        <w:ind w:left="480" w:firstLine="0" w:firstLineChars="0"/>
        <w:jc w:val="left"/>
        <w:rPr>
          <w:sz w:val="24"/>
          <w:szCs w:val="24"/>
        </w:rPr>
      </w:pPr>
      <w:r>
        <w:drawing>
          <wp:inline distT="0" distB="0" distL="0" distR="0">
            <wp:extent cx="5274310" cy="279527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ind w:left="480" w:firstLine="0"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7</w:t>
      </w:r>
      <w:r>
        <w:rPr>
          <w:rFonts w:hint="eastAsia"/>
          <w:sz w:val="24"/>
          <w:szCs w:val="24"/>
        </w:rPr>
        <w:t>、进入考试后在答题区输入答案作答，如计算题等需上传图片的，点击“上传图片”从电脑选择文件上传并预览效果（</w:t>
      </w:r>
      <w:r>
        <w:rPr>
          <w:rFonts w:hint="eastAsia"/>
          <w:color w:val="FF0000"/>
          <w:sz w:val="24"/>
          <w:szCs w:val="24"/>
        </w:rPr>
        <w:t>文字或图像不清楚影响评卷会影响成绩</w:t>
      </w:r>
      <w:r>
        <w:rPr>
          <w:rFonts w:hint="eastAsia"/>
          <w:sz w:val="24"/>
          <w:szCs w:val="24"/>
        </w:rPr>
        <w:t>）；</w:t>
      </w:r>
    </w:p>
    <w:p>
      <w:pPr>
        <w:pStyle w:val="8"/>
        <w:ind w:left="480" w:firstLine="0" w:firstLineChars="0"/>
        <w:jc w:val="left"/>
        <w:rPr>
          <w:sz w:val="24"/>
          <w:szCs w:val="24"/>
        </w:rPr>
      </w:pPr>
    </w:p>
    <w:p>
      <w:pPr>
        <w:pStyle w:val="8"/>
        <w:ind w:left="480" w:firstLine="0" w:firstLineChars="0"/>
        <w:jc w:val="left"/>
        <w:rPr>
          <w:sz w:val="24"/>
          <w:szCs w:val="24"/>
        </w:rPr>
      </w:pPr>
    </w:p>
    <w:p>
      <w:pPr>
        <w:pStyle w:val="8"/>
        <w:ind w:left="480" w:firstLine="0" w:firstLineChars="0"/>
        <w:jc w:val="left"/>
      </w:pPr>
      <w:r>
        <w:drawing>
          <wp:inline distT="0" distB="0" distL="0" distR="0">
            <wp:extent cx="5274310" cy="26479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ind w:left="480" w:firstLine="0" w:firstLineChars="0"/>
        <w:jc w:val="left"/>
      </w:pPr>
    </w:p>
    <w:p>
      <w:pPr>
        <w:pStyle w:val="8"/>
        <w:ind w:left="480" w:firstLine="0" w:firstLineChars="0"/>
        <w:jc w:val="left"/>
        <w:rPr>
          <w:sz w:val="24"/>
          <w:szCs w:val="24"/>
        </w:rPr>
      </w:pPr>
      <w:r>
        <w:drawing>
          <wp:inline distT="0" distB="0" distL="0" distR="0">
            <wp:extent cx="5274310" cy="107632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ind w:left="480" w:firstLine="0" w:firstLineChars="0"/>
        <w:jc w:val="left"/>
        <w:rPr>
          <w:sz w:val="24"/>
          <w:szCs w:val="24"/>
        </w:rPr>
      </w:pPr>
      <w:r>
        <w:drawing>
          <wp:inline distT="0" distB="0" distL="0" distR="0">
            <wp:extent cx="5274310" cy="397891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ind w:left="480" w:firstLine="0" w:firstLineChars="0"/>
        <w:jc w:val="left"/>
        <w:rPr>
          <w:sz w:val="24"/>
          <w:szCs w:val="24"/>
        </w:rPr>
      </w:pPr>
    </w:p>
    <w:p>
      <w:pPr>
        <w:pStyle w:val="8"/>
        <w:ind w:left="480" w:firstLine="0"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8</w:t>
      </w:r>
      <w:r>
        <w:rPr>
          <w:rFonts w:hint="eastAsia"/>
          <w:sz w:val="24"/>
          <w:szCs w:val="24"/>
        </w:rPr>
        <w:t>、完成答题、检查完毕后可以点击交卷。</w:t>
      </w:r>
    </w:p>
    <w:p>
      <w:pPr>
        <w:pStyle w:val="8"/>
        <w:ind w:left="480" w:firstLine="0" w:firstLineChars="0"/>
        <w:jc w:val="left"/>
        <w:rPr>
          <w:sz w:val="24"/>
          <w:szCs w:val="24"/>
        </w:rPr>
      </w:pPr>
      <w:r>
        <w:drawing>
          <wp:inline distT="0" distB="0" distL="0" distR="0">
            <wp:extent cx="5274310" cy="130746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ind w:left="480" w:firstLine="0" w:firstLineChars="0"/>
        <w:jc w:val="left"/>
        <w:rPr>
          <w:sz w:val="24"/>
          <w:szCs w:val="24"/>
        </w:rPr>
      </w:pPr>
    </w:p>
    <w:p>
      <w:pPr>
        <w:pStyle w:val="8"/>
        <w:ind w:left="480" w:firstLine="0"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9</w:t>
      </w:r>
      <w:r>
        <w:rPr>
          <w:rFonts w:hint="eastAsia"/>
          <w:sz w:val="24"/>
          <w:szCs w:val="24"/>
        </w:rPr>
        <w:t>、交卷成功</w:t>
      </w:r>
      <w:r>
        <w:drawing>
          <wp:inline distT="0" distB="0" distL="0" distR="0">
            <wp:extent cx="5274310" cy="2245995"/>
            <wp:effectExtent l="0" t="0" r="254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806E0EA"/>
    <w:multiLevelType w:val="singleLevel"/>
    <w:tmpl w:val="0806E0EA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FhYmNmZjI2OWNjZjg3NzI2ODQ4MGI5NDk0MmYwYjMifQ=="/>
  </w:docVars>
  <w:rsids>
    <w:rsidRoot w:val="00465A65"/>
    <w:rsid w:val="000213D2"/>
    <w:rsid w:val="00067A27"/>
    <w:rsid w:val="00120430"/>
    <w:rsid w:val="00125456"/>
    <w:rsid w:val="00143FCE"/>
    <w:rsid w:val="001A164F"/>
    <w:rsid w:val="001B285B"/>
    <w:rsid w:val="001E2D73"/>
    <w:rsid w:val="00256A01"/>
    <w:rsid w:val="003246A8"/>
    <w:rsid w:val="00382C46"/>
    <w:rsid w:val="00412760"/>
    <w:rsid w:val="00440582"/>
    <w:rsid w:val="00442393"/>
    <w:rsid w:val="00465A65"/>
    <w:rsid w:val="004D15BD"/>
    <w:rsid w:val="004E0AD3"/>
    <w:rsid w:val="00513A8B"/>
    <w:rsid w:val="005361DB"/>
    <w:rsid w:val="005A0745"/>
    <w:rsid w:val="005B6BC9"/>
    <w:rsid w:val="005C6B39"/>
    <w:rsid w:val="005F5DC3"/>
    <w:rsid w:val="006405CB"/>
    <w:rsid w:val="007452DD"/>
    <w:rsid w:val="007B398D"/>
    <w:rsid w:val="007C1FDF"/>
    <w:rsid w:val="008955D8"/>
    <w:rsid w:val="00896B57"/>
    <w:rsid w:val="0092218F"/>
    <w:rsid w:val="009851A1"/>
    <w:rsid w:val="009A2456"/>
    <w:rsid w:val="00A01978"/>
    <w:rsid w:val="00A256CD"/>
    <w:rsid w:val="00A5650D"/>
    <w:rsid w:val="00B14923"/>
    <w:rsid w:val="00B927FF"/>
    <w:rsid w:val="00BD1B2C"/>
    <w:rsid w:val="00CA17B7"/>
    <w:rsid w:val="00CB0A5E"/>
    <w:rsid w:val="00CE3762"/>
    <w:rsid w:val="00CF7C22"/>
    <w:rsid w:val="00D34B4A"/>
    <w:rsid w:val="00D6747A"/>
    <w:rsid w:val="00DD297F"/>
    <w:rsid w:val="00F0029F"/>
    <w:rsid w:val="00F54E9E"/>
    <w:rsid w:val="045645B8"/>
    <w:rsid w:val="061F58AE"/>
    <w:rsid w:val="0B383E92"/>
    <w:rsid w:val="11374735"/>
    <w:rsid w:val="135721C9"/>
    <w:rsid w:val="1588503E"/>
    <w:rsid w:val="18F051DE"/>
    <w:rsid w:val="234E20FA"/>
    <w:rsid w:val="23EC739D"/>
    <w:rsid w:val="28DE64D4"/>
    <w:rsid w:val="2BE952C6"/>
    <w:rsid w:val="31494A53"/>
    <w:rsid w:val="4012327A"/>
    <w:rsid w:val="4EEF0609"/>
    <w:rsid w:val="5AE5773D"/>
    <w:rsid w:val="66113F80"/>
    <w:rsid w:val="72333659"/>
    <w:rsid w:val="7CFB4DBD"/>
    <w:rsid w:val="7DAA5DD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link w:val="12"/>
    <w:autoRedefine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autoRedefine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9">
    <w:name w:val="页眉 字符"/>
    <w:basedOn w:val="7"/>
    <w:link w:val="5"/>
    <w:autoRedefine/>
    <w:qFormat/>
    <w:uiPriority w:val="99"/>
    <w:rPr>
      <w:sz w:val="18"/>
      <w:szCs w:val="18"/>
    </w:rPr>
  </w:style>
  <w:style w:type="character" w:customStyle="1" w:styleId="10">
    <w:name w:val="页脚 字符"/>
    <w:basedOn w:val="7"/>
    <w:link w:val="4"/>
    <w:autoRedefine/>
    <w:qFormat/>
    <w:uiPriority w:val="99"/>
    <w:rPr>
      <w:sz w:val="18"/>
      <w:szCs w:val="18"/>
    </w:rPr>
  </w:style>
  <w:style w:type="character" w:customStyle="1" w:styleId="11">
    <w:name w:val="批注框文本 字符"/>
    <w:basedOn w:val="7"/>
    <w:link w:val="3"/>
    <w:autoRedefine/>
    <w:semiHidden/>
    <w:qFormat/>
    <w:uiPriority w:val="99"/>
    <w:rPr>
      <w:sz w:val="18"/>
      <w:szCs w:val="18"/>
    </w:rPr>
  </w:style>
  <w:style w:type="character" w:customStyle="1" w:styleId="12">
    <w:name w:val="标题 3 字符"/>
    <w:basedOn w:val="7"/>
    <w:link w:val="2"/>
    <w:autoRedefine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374</Words>
  <Characters>403</Characters>
  <Lines>4</Lines>
  <Paragraphs>1</Paragraphs>
  <TotalTime>4</TotalTime>
  <ScaleCrop>false</ScaleCrop>
  <LinksUpToDate>false</LinksUpToDate>
  <CharactersWithSpaces>404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2021-06-28T08:23:00Z</dcterms:created>
  <dc:creator>liufei</dc:creator>
  <cp:lastModifiedBy>CC</cp:lastModifiedBy>
  <dcterms:modified xsi:type="dcterms:W3CDTF">2024-06-04T07:57:40Z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9655FFB2ACC346ABB29214508F4E04AB</vt:lpwstr>
  </property>
</Properties>
</file>